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64F" w:rsidRPr="0010164F" w:rsidRDefault="0010164F" w:rsidP="0010164F">
      <w:pPr>
        <w:jc w:val="right"/>
        <w:rPr>
          <w:b/>
        </w:rPr>
      </w:pPr>
    </w:p>
    <w:p w:rsidR="0010164F" w:rsidRDefault="0010164F">
      <w:pPr>
        <w:rPr>
          <w:b/>
          <w:i/>
        </w:rPr>
      </w:pPr>
    </w:p>
    <w:p w:rsidR="0028199B" w:rsidRPr="0010164F" w:rsidRDefault="0028199B">
      <w:pPr>
        <w:rPr>
          <w:b/>
        </w:rPr>
      </w:pPr>
      <w:r w:rsidRPr="0010164F">
        <w:rPr>
          <w:b/>
        </w:rPr>
        <w:t>Transition Year for Retiring Teachers</w:t>
      </w:r>
    </w:p>
    <w:p w:rsidR="0028199B" w:rsidRDefault="0028199B"/>
    <w:p w:rsidR="0028199B" w:rsidRDefault="0028199B" w:rsidP="0028199B">
      <w:pPr>
        <w:ind w:left="360" w:firstLine="0"/>
      </w:pPr>
      <w:r>
        <w:t>In the event that it is mutually agreed by the District and the retiring teacher, a transition year may be offered under the following conditions:</w:t>
      </w:r>
    </w:p>
    <w:p w:rsidR="0028199B" w:rsidRDefault="0028199B" w:rsidP="0028199B">
      <w:pPr>
        <w:ind w:left="360" w:firstLine="0"/>
      </w:pPr>
    </w:p>
    <w:p w:rsidR="0028199B" w:rsidRDefault="0028199B" w:rsidP="0028199B">
      <w:pPr>
        <w:ind w:left="360" w:firstLine="0"/>
      </w:pPr>
      <w:r>
        <w:t>The District has sole discretion as to whether a transition year is offered to a retiring teacher.</w:t>
      </w:r>
    </w:p>
    <w:p w:rsidR="0028199B" w:rsidRDefault="0028199B" w:rsidP="0028199B">
      <w:pPr>
        <w:ind w:left="360" w:firstLine="0"/>
      </w:pPr>
    </w:p>
    <w:p w:rsidR="0028199B" w:rsidRDefault="0028199B" w:rsidP="0028199B">
      <w:pPr>
        <w:ind w:left="360" w:firstLine="0"/>
      </w:pPr>
      <w:r>
        <w:t>The transition year will follow a teacher’s official retirement with PERA.</w:t>
      </w:r>
    </w:p>
    <w:p w:rsidR="0028199B" w:rsidRDefault="0028199B" w:rsidP="0028199B">
      <w:pPr>
        <w:ind w:left="360" w:firstLine="0"/>
      </w:pPr>
    </w:p>
    <w:p w:rsidR="0028199B" w:rsidRDefault="0028199B" w:rsidP="00C03256">
      <w:pPr>
        <w:ind w:left="360" w:firstLine="0"/>
      </w:pPr>
      <w:r>
        <w:t xml:space="preserve">During the transition year, the teacher will </w:t>
      </w:r>
      <w:r w:rsidR="00557C4F">
        <w:t xml:space="preserve">be placed on the Certified </w:t>
      </w:r>
      <w:r w:rsidR="00C03256">
        <w:t>Salary</w:t>
      </w:r>
      <w:r w:rsidR="00557C4F">
        <w:t xml:space="preserve"> S</w:t>
      </w:r>
      <w:r w:rsidR="00C03256">
        <w:t>chedule</w:t>
      </w:r>
      <w:r w:rsidR="00557C4F">
        <w:t xml:space="preserve"> at the number years of service in the Frenchman School District</w:t>
      </w:r>
      <w:r w:rsidR="003B538D">
        <w:t xml:space="preserve"> but no higher than </w:t>
      </w:r>
      <w:r w:rsidR="00C03256">
        <w:t xml:space="preserve">the previous year.  </w:t>
      </w:r>
      <w:r w:rsidR="003B538D">
        <w:t>Placement on the</w:t>
      </w:r>
      <w:r w:rsidR="00557C4F">
        <w:t xml:space="preserve"> educational lane </w:t>
      </w:r>
      <w:r w:rsidR="003B538D">
        <w:t xml:space="preserve">will be the same as the </w:t>
      </w:r>
      <w:r w:rsidR="00557C4F">
        <w:t>previous year</w:t>
      </w:r>
      <w:r w:rsidR="003B538D">
        <w:t>.</w:t>
      </w:r>
      <w:r w:rsidR="00557C4F">
        <w:t xml:space="preserve">  (For example, if a teacher has worked 8 years in the district, he/she will be place on step 8 of the pay scale and at the previous year’s educational level.)</w:t>
      </w:r>
    </w:p>
    <w:p w:rsidR="0028199B" w:rsidRDefault="0028199B" w:rsidP="0028199B">
      <w:pPr>
        <w:ind w:left="360" w:firstLine="0"/>
      </w:pPr>
    </w:p>
    <w:p w:rsidR="0028199B" w:rsidRDefault="00C03256" w:rsidP="0028199B">
      <w:pPr>
        <w:ind w:left="360" w:firstLine="0"/>
      </w:pPr>
      <w:r>
        <w:t>L</w:t>
      </w:r>
      <w:r w:rsidR="0028199B">
        <w:t xml:space="preserve">eave </w:t>
      </w:r>
      <w:r>
        <w:t xml:space="preserve">days </w:t>
      </w:r>
      <w:r w:rsidR="0028199B">
        <w:t>will be provided for the transition</w:t>
      </w:r>
      <w:r>
        <w:t xml:space="preserve"> year at one per month</w:t>
      </w:r>
      <w:r w:rsidR="0028199B">
        <w:t>.</w:t>
      </w:r>
    </w:p>
    <w:p w:rsidR="0028199B" w:rsidRDefault="0028199B" w:rsidP="0028199B">
      <w:pPr>
        <w:ind w:left="360" w:firstLine="0"/>
      </w:pPr>
    </w:p>
    <w:p w:rsidR="0028199B" w:rsidRDefault="00752BDC" w:rsidP="0028199B">
      <w:pPr>
        <w:ind w:left="360" w:firstLine="0"/>
      </w:pPr>
      <w:r>
        <w:t>Health insurance and benefits</w:t>
      </w:r>
      <w:bookmarkStart w:id="0" w:name="_GoBack"/>
      <w:bookmarkEnd w:id="0"/>
      <w:r w:rsidR="0028199B">
        <w:t xml:space="preserve"> will be provided to the teacher during the transition year.  </w:t>
      </w:r>
    </w:p>
    <w:p w:rsidR="0028199B" w:rsidRDefault="0028199B" w:rsidP="0028199B">
      <w:pPr>
        <w:ind w:left="360" w:firstLine="0"/>
      </w:pPr>
    </w:p>
    <w:p w:rsidR="0028199B" w:rsidRDefault="0028199B" w:rsidP="0028199B">
      <w:pPr>
        <w:ind w:left="360" w:firstLine="0"/>
      </w:pPr>
    </w:p>
    <w:p w:rsidR="0010164F" w:rsidRDefault="0010164F" w:rsidP="0028199B">
      <w:pPr>
        <w:ind w:left="360" w:firstLine="0"/>
      </w:pPr>
    </w:p>
    <w:p w:rsidR="0010164F" w:rsidRDefault="0010164F" w:rsidP="0028199B">
      <w:pPr>
        <w:ind w:left="360" w:firstLine="0"/>
      </w:pPr>
    </w:p>
    <w:p w:rsidR="0010164F" w:rsidRDefault="0010164F" w:rsidP="0028199B">
      <w:pPr>
        <w:ind w:left="360" w:firstLine="0"/>
      </w:pPr>
    </w:p>
    <w:p w:rsidR="0010164F" w:rsidRDefault="0010164F" w:rsidP="0028199B">
      <w:pPr>
        <w:ind w:left="360" w:firstLine="0"/>
      </w:pPr>
      <w:r>
        <w:t>March 2010</w:t>
      </w:r>
    </w:p>
    <w:p w:rsidR="00C03256" w:rsidRDefault="005571F7" w:rsidP="0028199B">
      <w:pPr>
        <w:ind w:left="360" w:firstLine="0"/>
      </w:pPr>
      <w:r>
        <w:t>Revised: August</w:t>
      </w:r>
      <w:r w:rsidR="00C03256">
        <w:t xml:space="preserve"> 2015</w:t>
      </w:r>
    </w:p>
    <w:sectPr w:rsidR="00C03256" w:rsidSect="0028199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A49" w:rsidRDefault="002D4A49" w:rsidP="004C1028">
      <w:r>
        <w:separator/>
      </w:r>
    </w:p>
  </w:endnote>
  <w:endnote w:type="continuationSeparator" w:id="0">
    <w:p w:rsidR="002D4A49" w:rsidRDefault="002D4A49" w:rsidP="004C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1466317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:rsidR="004C1028" w:rsidRPr="004C1028" w:rsidRDefault="004C1028">
        <w:pPr>
          <w:pStyle w:val="Footer"/>
          <w:jc w:val="right"/>
          <w:rPr>
            <w:sz w:val="22"/>
            <w:szCs w:val="22"/>
          </w:rPr>
        </w:pPr>
        <w:r w:rsidRPr="004C1028">
          <w:rPr>
            <w:sz w:val="22"/>
            <w:szCs w:val="22"/>
          </w:rPr>
          <w:fldChar w:fldCharType="begin"/>
        </w:r>
        <w:r w:rsidRPr="004C1028">
          <w:rPr>
            <w:sz w:val="22"/>
            <w:szCs w:val="22"/>
          </w:rPr>
          <w:instrText xml:space="preserve"> PAGE   \* MERGEFORMAT </w:instrText>
        </w:r>
        <w:r w:rsidRPr="004C1028">
          <w:rPr>
            <w:sz w:val="22"/>
            <w:szCs w:val="22"/>
          </w:rPr>
          <w:fldChar w:fldCharType="separate"/>
        </w:r>
        <w:r w:rsidR="00752BDC">
          <w:rPr>
            <w:noProof/>
            <w:sz w:val="22"/>
            <w:szCs w:val="22"/>
          </w:rPr>
          <w:t>1</w:t>
        </w:r>
        <w:r w:rsidRPr="004C1028">
          <w:rPr>
            <w:noProof/>
            <w:sz w:val="22"/>
            <w:szCs w:val="22"/>
          </w:rPr>
          <w:fldChar w:fldCharType="end"/>
        </w:r>
        <w:r w:rsidRPr="004C1028">
          <w:rPr>
            <w:noProof/>
            <w:sz w:val="22"/>
            <w:szCs w:val="22"/>
          </w:rPr>
          <w:t xml:space="preserve"> of 1</w:t>
        </w:r>
      </w:p>
    </w:sdtContent>
  </w:sdt>
  <w:p w:rsidR="004C1028" w:rsidRPr="004C1028" w:rsidRDefault="004C1028">
    <w:pPr>
      <w:pStyle w:val="Footer"/>
      <w:rPr>
        <w:sz w:val="22"/>
        <w:szCs w:val="22"/>
      </w:rPr>
    </w:pPr>
    <w:r w:rsidRPr="004C1028">
      <w:rPr>
        <w:sz w:val="22"/>
        <w:szCs w:val="22"/>
      </w:rPr>
      <w:t>Fleming School District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A49" w:rsidRDefault="002D4A49" w:rsidP="004C1028">
      <w:r>
        <w:separator/>
      </w:r>
    </w:p>
  </w:footnote>
  <w:footnote w:type="continuationSeparator" w:id="0">
    <w:p w:rsidR="002D4A49" w:rsidRDefault="002D4A49" w:rsidP="004C1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028" w:rsidRPr="004C1028" w:rsidRDefault="004C1028">
    <w:pPr>
      <w:pStyle w:val="Header"/>
      <w:rPr>
        <w:sz w:val="22"/>
        <w:szCs w:val="22"/>
      </w:rPr>
    </w:pPr>
    <w:r>
      <w:tab/>
    </w:r>
    <w:r>
      <w:tab/>
    </w:r>
    <w:r w:rsidRPr="004C1028">
      <w:rPr>
        <w:sz w:val="22"/>
        <w:szCs w:val="22"/>
      </w:rPr>
      <w:t>File:  GCQEAA</w:t>
    </w:r>
  </w:p>
  <w:p w:rsidR="004C1028" w:rsidRDefault="004C10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99B"/>
    <w:rsid w:val="000007B6"/>
    <w:rsid w:val="00002275"/>
    <w:rsid w:val="00003584"/>
    <w:rsid w:val="00004C92"/>
    <w:rsid w:val="000103CA"/>
    <w:rsid w:val="00033E83"/>
    <w:rsid w:val="000530FD"/>
    <w:rsid w:val="0006414C"/>
    <w:rsid w:val="00086FED"/>
    <w:rsid w:val="00095F58"/>
    <w:rsid w:val="000C4C9A"/>
    <w:rsid w:val="000D0568"/>
    <w:rsid w:val="000D3018"/>
    <w:rsid w:val="000F017B"/>
    <w:rsid w:val="000F2A6D"/>
    <w:rsid w:val="000F423B"/>
    <w:rsid w:val="0010164F"/>
    <w:rsid w:val="00131303"/>
    <w:rsid w:val="0013140F"/>
    <w:rsid w:val="0013368B"/>
    <w:rsid w:val="0014167D"/>
    <w:rsid w:val="001420CB"/>
    <w:rsid w:val="001578B0"/>
    <w:rsid w:val="00157EAA"/>
    <w:rsid w:val="0016385A"/>
    <w:rsid w:val="00165AF3"/>
    <w:rsid w:val="0017799B"/>
    <w:rsid w:val="00185A9C"/>
    <w:rsid w:val="00190CFA"/>
    <w:rsid w:val="001C4E26"/>
    <w:rsid w:val="001C6E0E"/>
    <w:rsid w:val="001F120D"/>
    <w:rsid w:val="00226569"/>
    <w:rsid w:val="00227786"/>
    <w:rsid w:val="00246121"/>
    <w:rsid w:val="00246B9F"/>
    <w:rsid w:val="00253565"/>
    <w:rsid w:val="002672CB"/>
    <w:rsid w:val="00274B09"/>
    <w:rsid w:val="0028038C"/>
    <w:rsid w:val="002811FF"/>
    <w:rsid w:val="0028199B"/>
    <w:rsid w:val="00281E5A"/>
    <w:rsid w:val="002A65CF"/>
    <w:rsid w:val="002C5FF7"/>
    <w:rsid w:val="002D4A49"/>
    <w:rsid w:val="002E44C1"/>
    <w:rsid w:val="002E4552"/>
    <w:rsid w:val="002F01BC"/>
    <w:rsid w:val="002F45A7"/>
    <w:rsid w:val="002F7E4B"/>
    <w:rsid w:val="00304E24"/>
    <w:rsid w:val="00320DBF"/>
    <w:rsid w:val="00322F78"/>
    <w:rsid w:val="0033530B"/>
    <w:rsid w:val="00347537"/>
    <w:rsid w:val="00352B96"/>
    <w:rsid w:val="00367888"/>
    <w:rsid w:val="00387DA5"/>
    <w:rsid w:val="00390521"/>
    <w:rsid w:val="00394EC5"/>
    <w:rsid w:val="003979A0"/>
    <w:rsid w:val="003A386F"/>
    <w:rsid w:val="003B538D"/>
    <w:rsid w:val="003D0083"/>
    <w:rsid w:val="003D4C28"/>
    <w:rsid w:val="003D5FB7"/>
    <w:rsid w:val="003E7BB4"/>
    <w:rsid w:val="003E7BB6"/>
    <w:rsid w:val="003F4053"/>
    <w:rsid w:val="004017B1"/>
    <w:rsid w:val="00410752"/>
    <w:rsid w:val="004115A3"/>
    <w:rsid w:val="00424912"/>
    <w:rsid w:val="00430189"/>
    <w:rsid w:val="00442853"/>
    <w:rsid w:val="00447258"/>
    <w:rsid w:val="00472011"/>
    <w:rsid w:val="00475E5E"/>
    <w:rsid w:val="00487B51"/>
    <w:rsid w:val="004A0542"/>
    <w:rsid w:val="004B2314"/>
    <w:rsid w:val="004B5F1F"/>
    <w:rsid w:val="004C1028"/>
    <w:rsid w:val="004C6567"/>
    <w:rsid w:val="004D4DED"/>
    <w:rsid w:val="004D5DE7"/>
    <w:rsid w:val="004E0C47"/>
    <w:rsid w:val="004E35D2"/>
    <w:rsid w:val="00505D7A"/>
    <w:rsid w:val="00511EC2"/>
    <w:rsid w:val="00522058"/>
    <w:rsid w:val="00532B5D"/>
    <w:rsid w:val="00554908"/>
    <w:rsid w:val="005571F7"/>
    <w:rsid w:val="00557602"/>
    <w:rsid w:val="00557C4F"/>
    <w:rsid w:val="005C402A"/>
    <w:rsid w:val="005D1C31"/>
    <w:rsid w:val="005E3A88"/>
    <w:rsid w:val="005F4413"/>
    <w:rsid w:val="00601B51"/>
    <w:rsid w:val="00605A18"/>
    <w:rsid w:val="00612C37"/>
    <w:rsid w:val="00613F7D"/>
    <w:rsid w:val="006426D2"/>
    <w:rsid w:val="00643F93"/>
    <w:rsid w:val="006502E0"/>
    <w:rsid w:val="00656CA4"/>
    <w:rsid w:val="00660A2F"/>
    <w:rsid w:val="00664F1E"/>
    <w:rsid w:val="006772A7"/>
    <w:rsid w:val="006E3D42"/>
    <w:rsid w:val="006F39BB"/>
    <w:rsid w:val="0070092C"/>
    <w:rsid w:val="007035BF"/>
    <w:rsid w:val="0071067A"/>
    <w:rsid w:val="00733B0D"/>
    <w:rsid w:val="00734B53"/>
    <w:rsid w:val="0073674A"/>
    <w:rsid w:val="00737035"/>
    <w:rsid w:val="00746C5B"/>
    <w:rsid w:val="00752BDC"/>
    <w:rsid w:val="00761C43"/>
    <w:rsid w:val="00786C6C"/>
    <w:rsid w:val="00795AF3"/>
    <w:rsid w:val="007A6153"/>
    <w:rsid w:val="007A6DF0"/>
    <w:rsid w:val="007C33A1"/>
    <w:rsid w:val="007E0713"/>
    <w:rsid w:val="007E48AD"/>
    <w:rsid w:val="008047E0"/>
    <w:rsid w:val="00827A22"/>
    <w:rsid w:val="00832413"/>
    <w:rsid w:val="00833BBF"/>
    <w:rsid w:val="0086004C"/>
    <w:rsid w:val="00877FB5"/>
    <w:rsid w:val="00881C92"/>
    <w:rsid w:val="00890237"/>
    <w:rsid w:val="008A10AE"/>
    <w:rsid w:val="008C2FC7"/>
    <w:rsid w:val="008D0046"/>
    <w:rsid w:val="008D2BEF"/>
    <w:rsid w:val="008D7D78"/>
    <w:rsid w:val="008E0B9C"/>
    <w:rsid w:val="00901263"/>
    <w:rsid w:val="00925AC7"/>
    <w:rsid w:val="009303B4"/>
    <w:rsid w:val="00957516"/>
    <w:rsid w:val="0097297C"/>
    <w:rsid w:val="00973CD4"/>
    <w:rsid w:val="009835A9"/>
    <w:rsid w:val="009B1D79"/>
    <w:rsid w:val="009D061A"/>
    <w:rsid w:val="009D2E4C"/>
    <w:rsid w:val="009E03D7"/>
    <w:rsid w:val="009F07D1"/>
    <w:rsid w:val="00A06BE7"/>
    <w:rsid w:val="00A25A98"/>
    <w:rsid w:val="00A3070A"/>
    <w:rsid w:val="00A34634"/>
    <w:rsid w:val="00A4131A"/>
    <w:rsid w:val="00A51A8E"/>
    <w:rsid w:val="00A53C0F"/>
    <w:rsid w:val="00A619E0"/>
    <w:rsid w:val="00A62E12"/>
    <w:rsid w:val="00A769A8"/>
    <w:rsid w:val="00A81367"/>
    <w:rsid w:val="00A8140D"/>
    <w:rsid w:val="00A8651B"/>
    <w:rsid w:val="00AB3370"/>
    <w:rsid w:val="00AB5F56"/>
    <w:rsid w:val="00AC255B"/>
    <w:rsid w:val="00AC6845"/>
    <w:rsid w:val="00AE4797"/>
    <w:rsid w:val="00AF777C"/>
    <w:rsid w:val="00B118EE"/>
    <w:rsid w:val="00B14D76"/>
    <w:rsid w:val="00B26F62"/>
    <w:rsid w:val="00B33B69"/>
    <w:rsid w:val="00B540E9"/>
    <w:rsid w:val="00B552AB"/>
    <w:rsid w:val="00B701E0"/>
    <w:rsid w:val="00B91B6B"/>
    <w:rsid w:val="00BA1F59"/>
    <w:rsid w:val="00BA60BE"/>
    <w:rsid w:val="00BB34A9"/>
    <w:rsid w:val="00BB5C39"/>
    <w:rsid w:val="00BC130A"/>
    <w:rsid w:val="00BC1A0A"/>
    <w:rsid w:val="00BC47FD"/>
    <w:rsid w:val="00BC5DBF"/>
    <w:rsid w:val="00BD1BCA"/>
    <w:rsid w:val="00BD1CED"/>
    <w:rsid w:val="00BD56D2"/>
    <w:rsid w:val="00BE7CE8"/>
    <w:rsid w:val="00BF6BFF"/>
    <w:rsid w:val="00C0081F"/>
    <w:rsid w:val="00C0246B"/>
    <w:rsid w:val="00C03256"/>
    <w:rsid w:val="00C434E1"/>
    <w:rsid w:val="00C50C7C"/>
    <w:rsid w:val="00C51379"/>
    <w:rsid w:val="00C54E3F"/>
    <w:rsid w:val="00C812C7"/>
    <w:rsid w:val="00C90411"/>
    <w:rsid w:val="00CC2E14"/>
    <w:rsid w:val="00CD353D"/>
    <w:rsid w:val="00CD5D01"/>
    <w:rsid w:val="00CE3109"/>
    <w:rsid w:val="00D11AD9"/>
    <w:rsid w:val="00D13D31"/>
    <w:rsid w:val="00D270D3"/>
    <w:rsid w:val="00D377B6"/>
    <w:rsid w:val="00D43C16"/>
    <w:rsid w:val="00D628F9"/>
    <w:rsid w:val="00D71019"/>
    <w:rsid w:val="00D77375"/>
    <w:rsid w:val="00DA469A"/>
    <w:rsid w:val="00DA5C47"/>
    <w:rsid w:val="00DB0E6E"/>
    <w:rsid w:val="00DB0EAB"/>
    <w:rsid w:val="00DC6707"/>
    <w:rsid w:val="00DE0D8D"/>
    <w:rsid w:val="00DE3F5A"/>
    <w:rsid w:val="00E12C0E"/>
    <w:rsid w:val="00E21D5F"/>
    <w:rsid w:val="00E502E5"/>
    <w:rsid w:val="00E52307"/>
    <w:rsid w:val="00E61A53"/>
    <w:rsid w:val="00E71365"/>
    <w:rsid w:val="00E72B17"/>
    <w:rsid w:val="00E87833"/>
    <w:rsid w:val="00E96B1B"/>
    <w:rsid w:val="00EB0415"/>
    <w:rsid w:val="00EB7567"/>
    <w:rsid w:val="00EF1038"/>
    <w:rsid w:val="00EF165A"/>
    <w:rsid w:val="00F00946"/>
    <w:rsid w:val="00F01FB3"/>
    <w:rsid w:val="00F045A0"/>
    <w:rsid w:val="00F139A2"/>
    <w:rsid w:val="00F16618"/>
    <w:rsid w:val="00F241B3"/>
    <w:rsid w:val="00F35384"/>
    <w:rsid w:val="00F624E2"/>
    <w:rsid w:val="00F76D95"/>
    <w:rsid w:val="00F854E6"/>
    <w:rsid w:val="00F90DD1"/>
    <w:rsid w:val="00FA0977"/>
    <w:rsid w:val="00FB180E"/>
    <w:rsid w:val="00FB560F"/>
    <w:rsid w:val="00FD032D"/>
    <w:rsid w:val="00FD03B7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29440"/>
  <w15:docId w15:val="{EB2ECE67-BE08-4612-B99D-B4609C4F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237"/>
  </w:style>
  <w:style w:type="paragraph" w:styleId="Heading1">
    <w:name w:val="heading 1"/>
    <w:basedOn w:val="Normal"/>
    <w:next w:val="Normal"/>
    <w:link w:val="Heading1Char"/>
    <w:uiPriority w:val="9"/>
    <w:qFormat/>
    <w:rsid w:val="0089023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023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023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023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023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023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023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023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023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23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023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023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023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023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023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023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023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023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90237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9023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89023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0237"/>
    <w:pPr>
      <w:spacing w:before="200" w:after="900"/>
      <w:ind w:firstLine="0"/>
      <w:jc w:val="right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890237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890237"/>
    <w:rPr>
      <w:b/>
      <w:bCs/>
      <w:spacing w:val="0"/>
    </w:rPr>
  </w:style>
  <w:style w:type="character" w:styleId="Emphasis">
    <w:name w:val="Emphasis"/>
    <w:uiPriority w:val="20"/>
    <w:qFormat/>
    <w:rsid w:val="00890237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890237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890237"/>
  </w:style>
  <w:style w:type="paragraph" w:styleId="ListParagraph">
    <w:name w:val="List Paragraph"/>
    <w:basedOn w:val="Normal"/>
    <w:uiPriority w:val="34"/>
    <w:qFormat/>
    <w:rsid w:val="0089023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9023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89023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023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023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890237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890237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890237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890237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89023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0237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89023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</w:rPr>
  </w:style>
  <w:style w:type="paragraph" w:styleId="Header">
    <w:name w:val="header"/>
    <w:basedOn w:val="Normal"/>
    <w:link w:val="HeaderChar"/>
    <w:uiPriority w:val="99"/>
    <w:unhideWhenUsed/>
    <w:rsid w:val="004C10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028"/>
  </w:style>
  <w:style w:type="paragraph" w:styleId="Footer">
    <w:name w:val="footer"/>
    <w:basedOn w:val="Normal"/>
    <w:link w:val="FooterChar"/>
    <w:uiPriority w:val="99"/>
    <w:unhideWhenUsed/>
    <w:rsid w:val="004C10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028"/>
  </w:style>
  <w:style w:type="paragraph" w:styleId="BalloonText">
    <w:name w:val="Balloon Text"/>
    <w:basedOn w:val="Normal"/>
    <w:link w:val="BalloonTextChar"/>
    <w:uiPriority w:val="99"/>
    <w:semiHidden/>
    <w:unhideWhenUsed/>
    <w:rsid w:val="004C10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Copeland</dc:creator>
  <cp:lastModifiedBy>Steve McCracken</cp:lastModifiedBy>
  <cp:revision>3</cp:revision>
  <cp:lastPrinted>2012-01-12T17:50:00Z</cp:lastPrinted>
  <dcterms:created xsi:type="dcterms:W3CDTF">2016-07-18T19:34:00Z</dcterms:created>
  <dcterms:modified xsi:type="dcterms:W3CDTF">2024-03-18T19:17:00Z</dcterms:modified>
</cp:coreProperties>
</file>